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594C72E8" w14:textId="77777777" w:rsidR="00BF150D" w:rsidRPr="00010104" w:rsidRDefault="00BF150D">
      <w:pPr>
        <w:ind w:left="0"/>
        <w:jc w:val="both"/>
        <w:rPr>
          <w:rFonts w:ascii="Calibri" w:hAnsi="Calibri"/>
          <w:b/>
          <w:color w:val="000000"/>
          <w:spacing w:val="0"/>
        </w:rPr>
      </w:pPr>
    </w:p>
    <w:p w14:paraId="76DB9AB0" w14:textId="29875D4F" w:rsidR="00144E37" w:rsidRPr="0049181C" w:rsidRDefault="00945768" w:rsidP="00144E37">
      <w:pPr>
        <w:tabs>
          <w:tab w:val="right" w:pos="7503"/>
        </w:tabs>
        <w:ind w:left="0"/>
        <w:jc w:val="both"/>
        <w:outlineLvl w:val="0"/>
        <w:rPr>
          <w:rFonts w:ascii="Calibri" w:hAnsi="Calibri"/>
          <w:i/>
          <w:spacing w:val="0"/>
        </w:rPr>
      </w:pPr>
      <w:r w:rsidRPr="00945768">
        <w:rPr>
          <w:rFonts w:ascii="Calibri" w:hAnsi="Calibri"/>
          <w:i/>
          <w:spacing w:val="0"/>
        </w:rPr>
        <w:t>all about automation</w:t>
      </w:r>
      <w:r w:rsidRPr="0049181C">
        <w:rPr>
          <w:rFonts w:ascii="Calibri" w:hAnsi="Calibri"/>
          <w:i/>
          <w:spacing w:val="0"/>
        </w:rPr>
        <w:t xml:space="preserve"> </w:t>
      </w:r>
      <w:r w:rsidR="00795F96">
        <w:rPr>
          <w:rFonts w:ascii="Calibri" w:hAnsi="Calibri"/>
          <w:i/>
          <w:spacing w:val="0"/>
        </w:rPr>
        <w:t>Hamburg</w:t>
      </w:r>
      <w:r>
        <w:rPr>
          <w:rFonts w:ascii="Calibri" w:hAnsi="Calibri"/>
          <w:i/>
          <w:spacing w:val="0"/>
        </w:rPr>
        <w:t xml:space="preserve"> </w:t>
      </w:r>
      <w:r w:rsidR="00144E37" w:rsidRPr="0049181C">
        <w:rPr>
          <w:rFonts w:ascii="Calibri" w:hAnsi="Calibri"/>
          <w:i/>
          <w:spacing w:val="0"/>
        </w:rPr>
        <w:t>20</w:t>
      </w:r>
      <w:r w:rsidR="00144E37">
        <w:rPr>
          <w:rFonts w:ascii="Calibri" w:hAnsi="Calibri"/>
          <w:i/>
          <w:spacing w:val="0"/>
        </w:rPr>
        <w:t>2</w:t>
      </w:r>
      <w:r w:rsidR="00795F96">
        <w:rPr>
          <w:rFonts w:ascii="Calibri" w:hAnsi="Calibri"/>
          <w:i/>
          <w:spacing w:val="0"/>
        </w:rPr>
        <w:t>4</w:t>
      </w:r>
      <w:r w:rsidR="00144E37">
        <w:rPr>
          <w:rFonts w:ascii="Calibri" w:hAnsi="Calibri"/>
          <w:i/>
          <w:spacing w:val="0"/>
        </w:rPr>
        <w:t>/ Automatisierung</w:t>
      </w:r>
      <w:r w:rsidR="00144E37" w:rsidRPr="00C0438B">
        <w:rPr>
          <w:rFonts w:ascii="Calibri" w:hAnsi="Calibri"/>
          <w:i/>
          <w:spacing w:val="0"/>
        </w:rPr>
        <w:t>/ Arbeitsplatzsystem</w:t>
      </w:r>
      <w:r w:rsidR="00144E37">
        <w:rPr>
          <w:rFonts w:ascii="Calibri" w:hAnsi="Calibri"/>
          <w:i/>
          <w:spacing w:val="0"/>
        </w:rPr>
        <w:t>e/</w:t>
      </w:r>
      <w:r w:rsidR="00144E37" w:rsidRPr="0049181C">
        <w:rPr>
          <w:rFonts w:ascii="Calibri" w:hAnsi="Calibri"/>
          <w:i/>
          <w:spacing w:val="0"/>
        </w:rPr>
        <w:t xml:space="preserve"> </w:t>
      </w:r>
      <w:r w:rsidR="00375479">
        <w:rPr>
          <w:rFonts w:ascii="Calibri" w:hAnsi="Calibri"/>
          <w:i/>
          <w:spacing w:val="0"/>
        </w:rPr>
        <w:t xml:space="preserve">Qualitätssicherung/ Optische Prüfung/ </w:t>
      </w:r>
      <w:r w:rsidR="00144E37">
        <w:rPr>
          <w:rFonts w:ascii="Calibri" w:hAnsi="Calibri"/>
          <w:i/>
          <w:spacing w:val="0"/>
        </w:rPr>
        <w:t>Betriebsausstattung</w:t>
      </w:r>
      <w:r w:rsidR="00144E37" w:rsidRPr="0049181C">
        <w:rPr>
          <w:rFonts w:ascii="Calibri" w:hAnsi="Calibri"/>
          <w:i/>
          <w:spacing w:val="0"/>
        </w:rPr>
        <w:t xml:space="preserve">/ Materialfluss/ </w:t>
      </w:r>
      <w:r w:rsidR="00144E37" w:rsidRPr="00E138D8">
        <w:rPr>
          <w:rFonts w:ascii="Calibri" w:hAnsi="Calibri"/>
          <w:i/>
          <w:spacing w:val="0"/>
        </w:rPr>
        <w:t>Fördertechnik/</w:t>
      </w:r>
      <w:r w:rsidR="00144E37" w:rsidRPr="00C0438B">
        <w:rPr>
          <w:rFonts w:ascii="Calibri" w:hAnsi="Calibri"/>
          <w:i/>
          <w:spacing w:val="0"/>
        </w:rPr>
        <w:t xml:space="preserve"> Montage</w:t>
      </w:r>
      <w:r w:rsidR="00144E37">
        <w:rPr>
          <w:rFonts w:ascii="Calibri" w:hAnsi="Calibri"/>
          <w:i/>
          <w:spacing w:val="0"/>
        </w:rPr>
        <w:t>/ Handhabungstechnik</w:t>
      </w:r>
    </w:p>
    <w:p w14:paraId="5E477836" w14:textId="77777777" w:rsidR="00144E37" w:rsidRPr="0073035C" w:rsidRDefault="00144E37" w:rsidP="00430C96">
      <w:pPr>
        <w:tabs>
          <w:tab w:val="right" w:pos="7503"/>
        </w:tabs>
        <w:ind w:left="0"/>
        <w:jc w:val="both"/>
        <w:outlineLvl w:val="0"/>
        <w:rPr>
          <w:rFonts w:ascii="Calibri" w:hAnsi="Calibri"/>
          <w:i/>
          <w:spacing w:val="0"/>
        </w:rPr>
      </w:pPr>
    </w:p>
    <w:p w14:paraId="44C811E9" w14:textId="77777777" w:rsidR="00430C96" w:rsidRPr="0073035C" w:rsidRDefault="00430C96" w:rsidP="0073035C">
      <w:pPr>
        <w:tabs>
          <w:tab w:val="right" w:pos="7503"/>
        </w:tabs>
        <w:ind w:left="0"/>
        <w:jc w:val="both"/>
        <w:outlineLvl w:val="0"/>
        <w:rPr>
          <w:rFonts w:ascii="Calibri" w:hAnsi="Calibri"/>
          <w:i/>
          <w:spacing w:val="0"/>
        </w:rPr>
      </w:pPr>
    </w:p>
    <w:p w14:paraId="0DE2BD75" w14:textId="00ECA224" w:rsidR="00795F96" w:rsidRPr="001E1CB1" w:rsidRDefault="00795F96" w:rsidP="002E1C73">
      <w:pPr>
        <w:spacing w:line="360" w:lineRule="auto"/>
        <w:ind w:left="0"/>
        <w:jc w:val="both"/>
        <w:rPr>
          <w:rFonts w:ascii="Calibri" w:hAnsi="Calibri" w:cs="Calibri"/>
          <w:b/>
          <w:sz w:val="52"/>
          <w:szCs w:val="52"/>
        </w:rPr>
      </w:pPr>
      <w:bookmarkStart w:id="0" w:name="_Hlk31981231"/>
      <w:r w:rsidRPr="001E1CB1">
        <w:rPr>
          <w:rFonts w:ascii="Calibri" w:hAnsi="Calibri" w:cs="Calibri"/>
          <w:b/>
          <w:sz w:val="52"/>
          <w:szCs w:val="52"/>
        </w:rPr>
        <w:t xml:space="preserve">Präzise </w:t>
      </w:r>
      <w:r w:rsidR="00EA60C9">
        <w:rPr>
          <w:rFonts w:ascii="Calibri" w:hAnsi="Calibri" w:cs="Calibri"/>
          <w:b/>
          <w:sz w:val="52"/>
          <w:szCs w:val="52"/>
        </w:rPr>
        <w:t>m</w:t>
      </w:r>
      <w:r w:rsidRPr="001E1CB1">
        <w:rPr>
          <w:rFonts w:ascii="Calibri" w:hAnsi="Calibri" w:cs="Calibri"/>
          <w:b/>
          <w:sz w:val="52"/>
          <w:szCs w:val="52"/>
        </w:rPr>
        <w:t>essen</w:t>
      </w:r>
    </w:p>
    <w:p w14:paraId="029A090F" w14:textId="4838FEFF" w:rsidR="00701D34" w:rsidRPr="001E1CB1" w:rsidRDefault="00E86B97" w:rsidP="001D4428">
      <w:pPr>
        <w:spacing w:line="360" w:lineRule="auto"/>
        <w:ind w:left="0"/>
        <w:jc w:val="both"/>
        <w:rPr>
          <w:rFonts w:ascii="Calibri" w:hAnsi="Calibri" w:cs="Calibri"/>
          <w:b/>
          <w:sz w:val="24"/>
          <w:szCs w:val="24"/>
        </w:rPr>
      </w:pPr>
      <w:r w:rsidRPr="001E1CB1">
        <w:rPr>
          <w:rFonts w:ascii="Calibri" w:hAnsi="Calibri" w:cs="Calibri"/>
          <w:b/>
          <w:sz w:val="24"/>
          <w:szCs w:val="24"/>
        </w:rPr>
        <w:t xml:space="preserve">MiniTec präsentiert </w:t>
      </w:r>
      <w:r w:rsidR="00795F96" w:rsidRPr="001E1CB1">
        <w:rPr>
          <w:rFonts w:ascii="Calibri" w:hAnsi="Calibri" w:cs="Calibri"/>
          <w:b/>
          <w:sz w:val="24"/>
          <w:szCs w:val="24"/>
        </w:rPr>
        <w:t xml:space="preserve">mit Partner ISW </w:t>
      </w:r>
      <w:r w:rsidRPr="001E1CB1">
        <w:rPr>
          <w:rFonts w:ascii="Calibri" w:hAnsi="Calibri" w:cs="Calibri"/>
          <w:b/>
          <w:sz w:val="24"/>
          <w:szCs w:val="24"/>
        </w:rPr>
        <w:t xml:space="preserve">auf </w:t>
      </w:r>
      <w:r w:rsidR="00701D34" w:rsidRPr="001E1CB1">
        <w:rPr>
          <w:rFonts w:ascii="Calibri" w:hAnsi="Calibri" w:cs="Calibri"/>
          <w:b/>
          <w:sz w:val="24"/>
          <w:szCs w:val="24"/>
        </w:rPr>
        <w:t xml:space="preserve">der </w:t>
      </w:r>
      <w:r w:rsidR="00795F96" w:rsidRPr="001E1CB1">
        <w:rPr>
          <w:rFonts w:ascii="Calibri" w:hAnsi="Calibri" w:cs="Calibri"/>
          <w:b/>
          <w:sz w:val="24"/>
          <w:szCs w:val="24"/>
        </w:rPr>
        <w:t>Hamburger</w:t>
      </w:r>
      <w:r w:rsidR="00945768" w:rsidRPr="001E1CB1">
        <w:rPr>
          <w:rFonts w:ascii="Calibri" w:hAnsi="Calibri" w:cs="Calibri"/>
          <w:b/>
          <w:sz w:val="24"/>
          <w:szCs w:val="24"/>
        </w:rPr>
        <w:t xml:space="preserve"> Messe all about automation</w:t>
      </w:r>
      <w:r w:rsidR="00701D34" w:rsidRPr="001E1CB1">
        <w:rPr>
          <w:rFonts w:ascii="Calibri" w:hAnsi="Calibri" w:cs="Calibri"/>
          <w:b/>
          <w:sz w:val="24"/>
          <w:szCs w:val="24"/>
        </w:rPr>
        <w:t xml:space="preserve"> </w:t>
      </w:r>
      <w:r w:rsidR="001E1CB1" w:rsidRPr="001E1CB1">
        <w:rPr>
          <w:rFonts w:ascii="Calibri" w:hAnsi="Calibri" w:cs="Calibri"/>
          <w:b/>
          <w:sz w:val="24"/>
          <w:szCs w:val="24"/>
        </w:rPr>
        <w:t>ein automatisiertes optisches Me</w:t>
      </w:r>
      <w:r w:rsidR="006C1FD6">
        <w:rPr>
          <w:rFonts w:ascii="Calibri" w:hAnsi="Calibri" w:cs="Calibri"/>
          <w:b/>
          <w:sz w:val="24"/>
          <w:szCs w:val="24"/>
        </w:rPr>
        <w:t>ss</w:t>
      </w:r>
      <w:r w:rsidR="001E1CB1" w:rsidRPr="001E1CB1">
        <w:rPr>
          <w:rFonts w:ascii="Calibri" w:hAnsi="Calibri" w:cs="Calibri"/>
          <w:b/>
          <w:sz w:val="24"/>
          <w:szCs w:val="24"/>
        </w:rPr>
        <w:t>gerät</w:t>
      </w:r>
    </w:p>
    <w:p w14:paraId="161495CB" w14:textId="77777777" w:rsidR="006910D5" w:rsidRPr="001E1CB1" w:rsidRDefault="006910D5" w:rsidP="00B610D1">
      <w:pPr>
        <w:spacing w:line="360" w:lineRule="auto"/>
        <w:ind w:left="0"/>
        <w:outlineLvl w:val="0"/>
        <w:rPr>
          <w:rFonts w:ascii="Calibri" w:hAnsi="Calibri" w:cs="Calibri"/>
          <w:b/>
          <w:sz w:val="24"/>
          <w:szCs w:val="24"/>
        </w:rPr>
      </w:pPr>
    </w:p>
    <w:p w14:paraId="77936F1A" w14:textId="59E8326B" w:rsidR="005D140C" w:rsidRPr="00276FEF" w:rsidRDefault="00EC6D28" w:rsidP="004A17F1">
      <w:pPr>
        <w:spacing w:line="360" w:lineRule="auto"/>
        <w:ind w:left="0"/>
        <w:jc w:val="both"/>
        <w:rPr>
          <w:rFonts w:ascii="Calibri" w:hAnsi="Calibri" w:cs="Calibri"/>
          <w:b/>
        </w:rPr>
      </w:pPr>
      <w:r w:rsidRPr="00276FEF">
        <w:rPr>
          <w:rFonts w:ascii="Calibri" w:hAnsi="Calibri" w:cs="Calibri"/>
          <w:b/>
        </w:rPr>
        <w:t>Zusammen mit der ISW (Industrielle Sensorensysteme Wichmann GmbH) präsentiert MiniTec auf der Messe all about automation in Hamburg vom 17. bis 18. Januar 2024 auf Stand 325 ein interessantes Beispiel einer sehr präzisen Automationslösung für optisches Messen.</w:t>
      </w:r>
      <w:r w:rsidR="007230E9" w:rsidRPr="00276FEF">
        <w:rPr>
          <w:rFonts w:ascii="Calibri" w:hAnsi="Calibri" w:cs="Calibri"/>
          <w:b/>
        </w:rPr>
        <w:t xml:space="preserve"> Darüber hinaus informiert MiniTec auch generell über seine Möglichkeiten</w:t>
      </w:r>
      <w:r w:rsidR="007059A0" w:rsidRPr="00276FEF">
        <w:rPr>
          <w:rFonts w:ascii="Calibri" w:hAnsi="Calibri" w:cs="Calibri"/>
          <w:b/>
        </w:rPr>
        <w:t xml:space="preserve"> und Lösungen</w:t>
      </w:r>
      <w:r w:rsidR="007230E9" w:rsidRPr="00276FEF">
        <w:rPr>
          <w:rFonts w:ascii="Calibri" w:hAnsi="Calibri" w:cs="Calibri"/>
          <w:b/>
        </w:rPr>
        <w:t xml:space="preserve"> im Bereich der Automatisierung.</w:t>
      </w:r>
    </w:p>
    <w:p w14:paraId="5B9AECD4" w14:textId="77777777" w:rsidR="00C447AA" w:rsidRDefault="00C447AA" w:rsidP="004A17F1">
      <w:pPr>
        <w:spacing w:line="360" w:lineRule="auto"/>
        <w:ind w:left="0"/>
        <w:jc w:val="both"/>
        <w:rPr>
          <w:rFonts w:ascii="Calibri" w:hAnsi="Calibri" w:cs="Calibri"/>
        </w:rPr>
      </w:pPr>
    </w:p>
    <w:p w14:paraId="2F64970A" w14:textId="49F87485" w:rsidR="00656048" w:rsidRPr="001E1CB1" w:rsidRDefault="00C447AA" w:rsidP="00656048">
      <w:pPr>
        <w:spacing w:line="360" w:lineRule="auto"/>
        <w:ind w:left="0"/>
        <w:jc w:val="both"/>
        <w:rPr>
          <w:rFonts w:ascii="Calibri" w:hAnsi="Calibri" w:cs="Calibri"/>
        </w:rPr>
      </w:pPr>
      <w:r w:rsidRPr="00C447AA">
        <w:rPr>
          <w:rFonts w:ascii="Calibri" w:hAnsi="Calibri" w:cs="Calibri"/>
          <w:i/>
        </w:rPr>
        <w:t>Schönenberg-Kübelberg, Dezember 2023</w:t>
      </w:r>
      <w:r w:rsidRPr="00C447AA">
        <w:rPr>
          <w:rFonts w:ascii="Calibri" w:hAnsi="Calibri" w:cs="Calibri"/>
        </w:rPr>
        <w:t xml:space="preserve"> – </w:t>
      </w:r>
      <w:r w:rsidR="00656048" w:rsidRPr="001E1CB1">
        <w:rPr>
          <w:rFonts w:ascii="Calibri" w:hAnsi="Calibri" w:cs="Calibri"/>
        </w:rPr>
        <w:t xml:space="preserve">Präsentiert wird der AOP-Tester, </w:t>
      </w:r>
      <w:r w:rsidR="001E1CB1" w:rsidRPr="001E1CB1">
        <w:rPr>
          <w:rFonts w:ascii="Calibri" w:hAnsi="Calibri" w:cs="Calibri"/>
        </w:rPr>
        <w:t>den</w:t>
      </w:r>
      <w:r w:rsidR="00656048" w:rsidRPr="001E1CB1">
        <w:rPr>
          <w:rFonts w:ascii="Calibri" w:hAnsi="Calibri" w:cs="Calibri"/>
        </w:rPr>
        <w:t xml:space="preserve"> die ISW GmbH in Kooperation mit MiniTec </w:t>
      </w:r>
      <w:r w:rsidR="001E1CB1" w:rsidRPr="001E1CB1">
        <w:rPr>
          <w:rFonts w:ascii="Calibri" w:hAnsi="Calibri" w:cs="Calibri"/>
        </w:rPr>
        <w:t>entwickelt und realisiert</w:t>
      </w:r>
      <w:r w:rsidR="00656048" w:rsidRPr="001E1CB1">
        <w:rPr>
          <w:rFonts w:ascii="Calibri" w:hAnsi="Calibri" w:cs="Calibri"/>
        </w:rPr>
        <w:t xml:space="preserve"> hat. Die Anlage arbeitet voll automatisiert, vermisst und bewertet berührungslos zwölf Produktparameter innerhalb einer Minute. IO-Produkte werden der Produktion wieder zugeführt, NIO-Produkte verworfen und ausgeschleu</w:t>
      </w:r>
      <w:r w:rsidR="006C1FD6">
        <w:rPr>
          <w:rFonts w:ascii="Calibri" w:hAnsi="Calibri" w:cs="Calibri"/>
        </w:rPr>
        <w:t xml:space="preserve">st. Selbstverständlich kann </w:t>
      </w:r>
      <w:r w:rsidR="00656048" w:rsidRPr="001E1CB1">
        <w:rPr>
          <w:rFonts w:ascii="Calibri" w:hAnsi="Calibri" w:cs="Calibri"/>
        </w:rPr>
        <w:t>die Technik auch an andere Bedürfnisse angepasst werden.</w:t>
      </w:r>
    </w:p>
    <w:p w14:paraId="41033512" w14:textId="77777777" w:rsidR="00656048" w:rsidRPr="001E1CB1" w:rsidRDefault="00656048" w:rsidP="00656048">
      <w:pPr>
        <w:spacing w:line="360" w:lineRule="auto"/>
        <w:ind w:left="0"/>
        <w:jc w:val="both"/>
        <w:rPr>
          <w:rFonts w:ascii="Calibri" w:hAnsi="Calibri" w:cs="Calibri"/>
        </w:rPr>
      </w:pPr>
    </w:p>
    <w:p w14:paraId="002889B9" w14:textId="76A676C3" w:rsidR="00656048" w:rsidRPr="001E1CB1" w:rsidRDefault="00656048" w:rsidP="00656048">
      <w:pPr>
        <w:spacing w:line="360" w:lineRule="auto"/>
        <w:ind w:left="0"/>
        <w:jc w:val="both"/>
        <w:rPr>
          <w:rFonts w:ascii="Calibri" w:hAnsi="Calibri" w:cs="Calibri"/>
          <w:b/>
        </w:rPr>
      </w:pPr>
      <w:r w:rsidRPr="001E1CB1">
        <w:rPr>
          <w:rFonts w:ascii="Calibri" w:hAnsi="Calibri" w:cs="Calibri"/>
          <w:b/>
        </w:rPr>
        <w:t>Berührungsloses Messen</w:t>
      </w:r>
    </w:p>
    <w:p w14:paraId="56B58F6F" w14:textId="70EFE4E8" w:rsidR="00656048" w:rsidRPr="001E1CB1" w:rsidRDefault="00656048" w:rsidP="00656048">
      <w:pPr>
        <w:spacing w:line="360" w:lineRule="auto"/>
        <w:ind w:left="0"/>
        <w:jc w:val="both"/>
        <w:rPr>
          <w:rFonts w:ascii="Calibri" w:hAnsi="Calibri" w:cs="Calibri"/>
        </w:rPr>
      </w:pPr>
      <w:r w:rsidRPr="001E1CB1">
        <w:rPr>
          <w:rFonts w:ascii="Calibri" w:hAnsi="Calibri" w:cs="Calibri"/>
        </w:rPr>
        <w:t xml:space="preserve">Manche Messaufgaben verlangen neben hoher Präzision auch ein berührungsloses Messen (Pharmabereich, Medizin-, Lebensmitteltechnik), etwa wenn durch Menschenhand eine Kontamination stattfinden würde. </w:t>
      </w:r>
      <w:r w:rsidR="001E1CB1" w:rsidRPr="001E1CB1">
        <w:rPr>
          <w:rFonts w:ascii="Calibri" w:hAnsi="Calibri" w:cs="Calibri"/>
        </w:rPr>
        <w:t>Sollen gleichzeitig</w:t>
      </w:r>
      <w:r w:rsidRPr="001E1CB1">
        <w:rPr>
          <w:rFonts w:ascii="Calibri" w:hAnsi="Calibri" w:cs="Calibri"/>
        </w:rPr>
        <w:t xml:space="preserve"> viele Parameter in kurzer Zeit und auf engstem Raum gemessen werden, </w:t>
      </w:r>
      <w:r w:rsidR="001E1CB1" w:rsidRPr="001E1CB1">
        <w:rPr>
          <w:rFonts w:ascii="Calibri" w:hAnsi="Calibri" w:cs="Calibri"/>
        </w:rPr>
        <w:t xml:space="preserve">dann </w:t>
      </w:r>
      <w:r w:rsidRPr="001E1CB1">
        <w:rPr>
          <w:rFonts w:ascii="Calibri" w:hAnsi="Calibri" w:cs="Calibri"/>
        </w:rPr>
        <w:t xml:space="preserve">ist die Aufgabe sehr herausfordernd. ISW hat dies mit der Entwicklung des AOP Testers (Automatic Optical Product) erfolgreich gelöst. Die in Hamburg vorgestellte Version kann an einem Werkstück bis zu zwölf Parameter, zum Teil simultan, vermessen. Durch den Einsatz eines hochgradig präzisen Kleinroboters, der die Teile aufnimmt und den verschiedenen integrierten Messstationen zuführt, ist dies auf einer sehr geringen Grundfläche möglich. </w:t>
      </w:r>
    </w:p>
    <w:p w14:paraId="0E4C7C47" w14:textId="7B2D395C" w:rsidR="00656048" w:rsidRPr="001E1CB1" w:rsidRDefault="00656048" w:rsidP="00656048">
      <w:pPr>
        <w:spacing w:line="360" w:lineRule="auto"/>
        <w:ind w:left="0"/>
        <w:jc w:val="both"/>
        <w:rPr>
          <w:rFonts w:ascii="Calibri" w:hAnsi="Calibri" w:cs="Calibri"/>
        </w:rPr>
      </w:pPr>
      <w:r w:rsidRPr="001E1CB1">
        <w:rPr>
          <w:rFonts w:ascii="Calibri" w:hAnsi="Calibri" w:cs="Calibri"/>
        </w:rPr>
        <w:t xml:space="preserve">Hinter der Lösung stecken selbstentwickelte Auswerte- und Steueralgorithmen, die an die jeweils individuellen Gegebenheiten angepasst werden können. Die </w:t>
      </w:r>
      <w:r w:rsidR="001E1CB1" w:rsidRPr="001E1CB1">
        <w:rPr>
          <w:rFonts w:ascii="Calibri" w:hAnsi="Calibri" w:cs="Calibri"/>
        </w:rPr>
        <w:t>auf der Messe</w:t>
      </w:r>
      <w:r w:rsidRPr="001E1CB1">
        <w:rPr>
          <w:rFonts w:ascii="Calibri" w:hAnsi="Calibri" w:cs="Calibri"/>
        </w:rPr>
        <w:t xml:space="preserve"> vorgestellte Lösung </w:t>
      </w:r>
      <w:r w:rsidR="001E1CB1" w:rsidRPr="001E1CB1">
        <w:rPr>
          <w:rFonts w:ascii="Calibri" w:hAnsi="Calibri" w:cs="Calibri"/>
        </w:rPr>
        <w:t>kann</w:t>
      </w:r>
      <w:r w:rsidRPr="001E1CB1">
        <w:rPr>
          <w:rFonts w:ascii="Calibri" w:hAnsi="Calibri" w:cs="Calibri"/>
        </w:rPr>
        <w:t xml:space="preserve"> den Durchsatz an Messungen um den Faktor 60 steigern und ist in der Lage rund um die Uhr zu arbeiten. Zusätzlich können alle „IO“ geprüften Teile weiterverwendet werden, während in der Vergangenheit durch den Kontakt mit Personen eine Entsorgung der Prüfteile obligatorisch war.</w:t>
      </w:r>
    </w:p>
    <w:p w14:paraId="2D4D0AE8" w14:textId="77777777" w:rsidR="00656048" w:rsidRDefault="00656048" w:rsidP="00656048">
      <w:pPr>
        <w:spacing w:line="360" w:lineRule="auto"/>
        <w:ind w:left="0"/>
        <w:jc w:val="both"/>
        <w:rPr>
          <w:rFonts w:ascii="Calibri" w:hAnsi="Calibri" w:cs="Calibri"/>
        </w:rPr>
      </w:pPr>
      <w:r w:rsidRPr="001E1CB1">
        <w:rPr>
          <w:rFonts w:ascii="Calibri" w:hAnsi="Calibri" w:cs="Calibri"/>
        </w:rPr>
        <w:t>Aus dieser Entwicklung ergeben sich sehr viele alternative Einsatzbereiche in verschiedensten Branchen, in denen es auf hohe Präzision, berührungsloses Messen und Schnelligkeit ankommt.</w:t>
      </w:r>
    </w:p>
    <w:p w14:paraId="261520FA" w14:textId="77777777" w:rsidR="006C1FD6" w:rsidRPr="001E1CB1" w:rsidRDefault="006C1FD6" w:rsidP="00656048">
      <w:pPr>
        <w:spacing w:line="360" w:lineRule="auto"/>
        <w:ind w:left="0"/>
        <w:jc w:val="both"/>
        <w:rPr>
          <w:rFonts w:ascii="Calibri" w:hAnsi="Calibri" w:cs="Calibri"/>
        </w:rPr>
      </w:pPr>
    </w:p>
    <w:bookmarkEnd w:id="0"/>
    <w:p w14:paraId="6E28AFAA" w14:textId="748E3BBF" w:rsidR="004F4E30" w:rsidRPr="001E1CB1" w:rsidRDefault="00764D82" w:rsidP="004F4E30">
      <w:pPr>
        <w:spacing w:line="360" w:lineRule="auto"/>
        <w:ind w:left="0"/>
        <w:rPr>
          <w:rFonts w:ascii="Calibri" w:hAnsi="Calibri" w:cs="Calibri"/>
          <w:i/>
          <w:color w:val="000000"/>
          <w:spacing w:val="0"/>
          <w:sz w:val="18"/>
          <w:szCs w:val="18"/>
        </w:rPr>
      </w:pPr>
      <w:r>
        <w:rPr>
          <w:rFonts w:ascii="Calibri" w:hAnsi="Calibri" w:cs="Calibri"/>
          <w:i/>
          <w:color w:val="000000"/>
          <w:spacing w:val="0"/>
          <w:sz w:val="18"/>
          <w:szCs w:val="18"/>
        </w:rPr>
        <w:t>312</w:t>
      </w:r>
      <w:r w:rsidR="004F4E30" w:rsidRPr="001E1CB1">
        <w:rPr>
          <w:rFonts w:ascii="Calibri" w:hAnsi="Calibri" w:cs="Calibri"/>
          <w:i/>
          <w:color w:val="000000"/>
          <w:spacing w:val="0"/>
          <w:sz w:val="18"/>
          <w:szCs w:val="18"/>
        </w:rPr>
        <w:t xml:space="preserve"> Wörter mit </w:t>
      </w:r>
      <w:r w:rsidR="001E1CB1" w:rsidRPr="001E1CB1">
        <w:rPr>
          <w:rFonts w:ascii="Calibri" w:hAnsi="Calibri" w:cs="Calibri"/>
          <w:i/>
          <w:color w:val="000000"/>
          <w:spacing w:val="0"/>
          <w:sz w:val="18"/>
          <w:szCs w:val="18"/>
        </w:rPr>
        <w:t>2</w:t>
      </w:r>
      <w:r>
        <w:rPr>
          <w:rFonts w:ascii="Calibri" w:hAnsi="Calibri" w:cs="Calibri"/>
          <w:i/>
          <w:color w:val="000000"/>
          <w:spacing w:val="0"/>
          <w:sz w:val="18"/>
          <w:szCs w:val="18"/>
        </w:rPr>
        <w:t>371</w:t>
      </w:r>
      <w:r w:rsidR="004F4E30" w:rsidRPr="001E1CB1">
        <w:rPr>
          <w:rFonts w:ascii="Calibri" w:hAnsi="Calibri" w:cs="Calibri"/>
          <w:i/>
          <w:color w:val="000000"/>
          <w:spacing w:val="0"/>
          <w:sz w:val="18"/>
          <w:szCs w:val="18"/>
        </w:rPr>
        <w:t xml:space="preserve"> Zeichen (inkl. Leerzeichen)</w:t>
      </w:r>
    </w:p>
    <w:p w14:paraId="7869D612" w14:textId="77777777" w:rsidR="00C75298" w:rsidRPr="001E1CB1" w:rsidRDefault="00C75298">
      <w:pPr>
        <w:spacing w:line="360" w:lineRule="auto"/>
        <w:ind w:left="0" w:right="-568"/>
        <w:jc w:val="both"/>
        <w:rPr>
          <w:rFonts w:ascii="Calibri" w:hAnsi="Calibri" w:cs="Calibri"/>
          <w:color w:val="000000"/>
        </w:rPr>
      </w:pPr>
    </w:p>
    <w:p w14:paraId="602D5061" w14:textId="05C2B662" w:rsidR="00375479" w:rsidRPr="009910D9" w:rsidRDefault="00375479" w:rsidP="00375479">
      <w:pPr>
        <w:spacing w:line="360" w:lineRule="auto"/>
        <w:ind w:left="0"/>
        <w:jc w:val="both"/>
        <w:rPr>
          <w:rFonts w:ascii="Calibri" w:hAnsi="Calibri" w:cs="Calibri"/>
          <w:color w:val="000000"/>
          <w:u w:val="single"/>
        </w:rPr>
      </w:pPr>
      <w:r w:rsidRPr="009910D9">
        <w:rPr>
          <w:rFonts w:ascii="Calibri" w:hAnsi="Calibri" w:cs="Calibri"/>
          <w:color w:val="000000"/>
          <w:u w:val="single"/>
        </w:rPr>
        <w:t>Bildunterschriften (</w:t>
      </w:r>
      <w:r w:rsidR="00D87788" w:rsidRPr="009910D9">
        <w:rPr>
          <w:rFonts w:ascii="Calibri" w:hAnsi="Calibri" w:cs="Calibri"/>
          <w:color w:val="000000"/>
          <w:u w:val="single"/>
        </w:rPr>
        <w:t>3</w:t>
      </w:r>
      <w:r w:rsidRPr="009910D9">
        <w:rPr>
          <w:rFonts w:ascii="Calibri" w:hAnsi="Calibri" w:cs="Calibri"/>
          <w:color w:val="000000"/>
          <w:u w:val="single"/>
        </w:rPr>
        <w:t xml:space="preserve"> Motive):</w:t>
      </w:r>
    </w:p>
    <w:p w14:paraId="18C3BEEC" w14:textId="77777777" w:rsidR="006C1FD6" w:rsidRPr="001E1CB1" w:rsidRDefault="006C1FD6" w:rsidP="00375479">
      <w:pPr>
        <w:spacing w:line="360" w:lineRule="auto"/>
        <w:ind w:left="0"/>
        <w:jc w:val="both"/>
        <w:rPr>
          <w:rFonts w:ascii="Calibri" w:hAnsi="Calibri" w:cs="Calibri"/>
          <w:color w:val="000000"/>
          <w:sz w:val="22"/>
          <w:szCs w:val="22"/>
        </w:rPr>
      </w:pPr>
    </w:p>
    <w:p w14:paraId="4D594933" w14:textId="5ED4A26C" w:rsidR="001E1CB1" w:rsidRDefault="00375479" w:rsidP="001E1CB1">
      <w:pPr>
        <w:spacing w:line="360" w:lineRule="auto"/>
        <w:ind w:left="0"/>
        <w:jc w:val="both"/>
        <w:rPr>
          <w:rFonts w:ascii="Calibri" w:hAnsi="Calibri" w:cs="Calibri"/>
        </w:rPr>
      </w:pPr>
      <w:r w:rsidRPr="001E1CB1">
        <w:rPr>
          <w:rFonts w:ascii="Calibri" w:hAnsi="Calibri" w:cs="Calibri"/>
          <w:color w:val="000000"/>
          <w:sz w:val="22"/>
          <w:szCs w:val="22"/>
        </w:rPr>
        <w:t xml:space="preserve">Bild 1: </w:t>
      </w:r>
      <w:r w:rsidR="001E1CB1" w:rsidRPr="001E1CB1">
        <w:rPr>
          <w:rFonts w:ascii="Calibri" w:hAnsi="Calibri" w:cs="Calibri"/>
        </w:rPr>
        <w:t>Der AOP-Tester arbeitet voll automatisiert, vermisst und bewertet berührungslos zwölf Produktparameter innerhalb einer Minute.</w:t>
      </w:r>
    </w:p>
    <w:p w14:paraId="1E67FDFA" w14:textId="77777777" w:rsidR="006C1FD6" w:rsidRPr="007F1D05" w:rsidRDefault="006C1FD6" w:rsidP="001E1CB1">
      <w:pPr>
        <w:spacing w:line="360" w:lineRule="auto"/>
        <w:ind w:left="0"/>
        <w:jc w:val="both"/>
        <w:rPr>
          <w:rFonts w:ascii="Calibri" w:hAnsi="Calibri" w:cs="Calibri"/>
          <w:color w:val="000000"/>
        </w:rPr>
      </w:pPr>
      <w:bookmarkStart w:id="1" w:name="_GoBack"/>
      <w:bookmarkEnd w:id="1"/>
    </w:p>
    <w:p w14:paraId="78021D86" w14:textId="3FE861EB" w:rsidR="001E1CB1" w:rsidRPr="007F1D05" w:rsidRDefault="001E1CB1" w:rsidP="001E1CB1">
      <w:pPr>
        <w:spacing w:line="360" w:lineRule="auto"/>
        <w:ind w:left="0"/>
        <w:jc w:val="both"/>
        <w:rPr>
          <w:rFonts w:ascii="Calibri" w:hAnsi="Calibri" w:cs="Calibri"/>
          <w:color w:val="000000"/>
        </w:rPr>
      </w:pPr>
      <w:r w:rsidRPr="007F1D05">
        <w:rPr>
          <w:rFonts w:ascii="Calibri" w:hAnsi="Calibri" w:cs="Calibri"/>
          <w:color w:val="000000"/>
        </w:rPr>
        <w:t>Bild 2:</w:t>
      </w:r>
      <w:r w:rsidR="006C1FD6" w:rsidRPr="007F1D05">
        <w:rPr>
          <w:rFonts w:ascii="Calibri" w:hAnsi="Calibri" w:cs="Calibri"/>
          <w:color w:val="000000"/>
        </w:rPr>
        <w:t xml:space="preserve"> </w:t>
      </w:r>
      <w:r w:rsidRPr="007F1D05">
        <w:rPr>
          <w:rFonts w:ascii="Calibri" w:hAnsi="Calibri" w:cs="Calibri"/>
          <w:color w:val="000000"/>
        </w:rPr>
        <w:t>6-Achs Roboter mit Magnetgreifer versorgt die Messstation mit Teilen.</w:t>
      </w:r>
    </w:p>
    <w:p w14:paraId="16871326" w14:textId="77777777" w:rsidR="006C1FD6" w:rsidRPr="007F1D05" w:rsidRDefault="006C1FD6" w:rsidP="001E1CB1">
      <w:pPr>
        <w:spacing w:line="360" w:lineRule="auto"/>
        <w:ind w:left="0"/>
        <w:jc w:val="both"/>
        <w:rPr>
          <w:rFonts w:ascii="Calibri" w:hAnsi="Calibri" w:cs="Calibri"/>
          <w:color w:val="000000"/>
        </w:rPr>
      </w:pPr>
    </w:p>
    <w:p w14:paraId="194684AB" w14:textId="38FD0C7B" w:rsidR="001E1CB1" w:rsidRPr="007F1D05" w:rsidRDefault="001E1CB1" w:rsidP="001E1CB1">
      <w:pPr>
        <w:spacing w:line="360" w:lineRule="auto"/>
        <w:ind w:left="0"/>
        <w:jc w:val="both"/>
        <w:rPr>
          <w:rFonts w:ascii="Calibri" w:hAnsi="Calibri" w:cs="Calibri"/>
          <w:color w:val="000000"/>
        </w:rPr>
      </w:pPr>
      <w:r w:rsidRPr="007F1D05">
        <w:rPr>
          <w:rFonts w:ascii="Calibri" w:hAnsi="Calibri" w:cs="Calibri"/>
          <w:color w:val="000000"/>
        </w:rPr>
        <w:t>Bild 3:</w:t>
      </w:r>
      <w:r w:rsidR="006C1FD6" w:rsidRPr="007F1D05">
        <w:rPr>
          <w:rFonts w:ascii="Calibri" w:hAnsi="Calibri" w:cs="Calibri"/>
          <w:color w:val="000000"/>
        </w:rPr>
        <w:t xml:space="preserve"> </w:t>
      </w:r>
      <w:r w:rsidRPr="007F1D05">
        <w:rPr>
          <w:rFonts w:ascii="Calibri" w:hAnsi="Calibri" w:cs="Calibri"/>
          <w:color w:val="000000"/>
        </w:rPr>
        <w:t xml:space="preserve">Eine </w:t>
      </w:r>
      <w:proofErr w:type="spellStart"/>
      <w:r w:rsidRPr="007F1D05">
        <w:rPr>
          <w:rFonts w:ascii="Calibri" w:hAnsi="Calibri" w:cs="Calibri"/>
          <w:color w:val="000000"/>
        </w:rPr>
        <w:t>GigE</w:t>
      </w:r>
      <w:proofErr w:type="spellEnd"/>
      <w:r w:rsidRPr="007F1D05">
        <w:rPr>
          <w:rFonts w:ascii="Calibri" w:hAnsi="Calibri" w:cs="Calibri"/>
          <w:color w:val="000000"/>
        </w:rPr>
        <w:t xml:space="preserve">-Kamera mit </w:t>
      </w:r>
      <w:proofErr w:type="spellStart"/>
      <w:r w:rsidRPr="007F1D05">
        <w:rPr>
          <w:rFonts w:ascii="Calibri" w:hAnsi="Calibri" w:cs="Calibri"/>
          <w:color w:val="000000"/>
        </w:rPr>
        <w:t>Laserline</w:t>
      </w:r>
      <w:proofErr w:type="spellEnd"/>
      <w:r w:rsidRPr="007F1D05">
        <w:rPr>
          <w:rFonts w:ascii="Calibri" w:hAnsi="Calibri" w:cs="Calibri"/>
          <w:color w:val="000000"/>
        </w:rPr>
        <w:t xml:space="preserve"> erfasst die zu messenden Teile.</w:t>
      </w:r>
    </w:p>
    <w:p w14:paraId="56F65C8A" w14:textId="77777777" w:rsidR="006C1FD6" w:rsidRPr="007F1D05" w:rsidRDefault="006C1FD6" w:rsidP="00902E0B">
      <w:pPr>
        <w:spacing w:line="360" w:lineRule="auto"/>
        <w:ind w:left="0"/>
        <w:jc w:val="both"/>
        <w:rPr>
          <w:rFonts w:ascii="Calibri" w:hAnsi="Calibri" w:cs="Calibri"/>
          <w:color w:val="000000"/>
        </w:rPr>
      </w:pPr>
    </w:p>
    <w:p w14:paraId="67C39EA5" w14:textId="4DE92C3D" w:rsidR="00902E0B" w:rsidRPr="007F1D05" w:rsidRDefault="00902E0B" w:rsidP="00902E0B">
      <w:pPr>
        <w:spacing w:line="360" w:lineRule="auto"/>
        <w:ind w:left="0"/>
        <w:jc w:val="both"/>
        <w:rPr>
          <w:rFonts w:ascii="Calibri" w:hAnsi="Calibri" w:cs="Calibri"/>
          <w:color w:val="000000"/>
        </w:rPr>
      </w:pPr>
      <w:r w:rsidRPr="007F1D05">
        <w:rPr>
          <w:rFonts w:ascii="Calibri" w:hAnsi="Calibri" w:cs="Calibri"/>
          <w:color w:val="000000"/>
        </w:rPr>
        <w:t xml:space="preserve">Bilder: </w:t>
      </w:r>
      <w:r w:rsidR="001E1CB1" w:rsidRPr="007F1D05">
        <w:rPr>
          <w:rFonts w:ascii="Calibri" w:hAnsi="Calibri" w:cs="Calibri"/>
          <w:color w:val="000000"/>
        </w:rPr>
        <w:t>ISW GmbH</w:t>
      </w:r>
    </w:p>
    <w:p w14:paraId="4448FBC4" w14:textId="77777777" w:rsidR="006C1FD6" w:rsidRPr="001E1CB1" w:rsidRDefault="006C1FD6" w:rsidP="00D87788">
      <w:pPr>
        <w:spacing w:line="360" w:lineRule="auto"/>
        <w:ind w:left="0"/>
        <w:jc w:val="both"/>
        <w:rPr>
          <w:rFonts w:ascii="Calibri" w:hAnsi="Calibri" w:cs="Calibri"/>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59C740C" w14:textId="77777777" w:rsidR="00902E0B" w:rsidRPr="00141970" w:rsidRDefault="00902E0B"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Tel.: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Fax: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91-9</w:t>
            </w: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021A6788" w14:textId="77777777" w:rsidR="00BF150D" w:rsidRPr="00010104" w:rsidRDefault="00BF150D" w:rsidP="002F31F2">
      <w:pPr>
        <w:spacing w:line="360" w:lineRule="auto"/>
        <w:ind w:left="0" w:right="-568"/>
        <w:jc w:val="both"/>
        <w:rPr>
          <w:rFonts w:cs="Arial"/>
          <w:color w:val="000000"/>
        </w:rPr>
      </w:pPr>
    </w:p>
    <w:sectPr w:rsidR="00BF150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3AD69" w14:textId="77777777" w:rsidR="004A701A" w:rsidRDefault="004A701A" w:rsidP="00C36D08">
      <w:r>
        <w:separator/>
      </w:r>
    </w:p>
  </w:endnote>
  <w:endnote w:type="continuationSeparator" w:id="0">
    <w:p w14:paraId="47C962D0" w14:textId="77777777" w:rsidR="004A701A" w:rsidRDefault="004A701A"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F648B" w14:textId="77777777" w:rsidR="004A701A" w:rsidRDefault="004A701A" w:rsidP="00C36D08">
      <w:r>
        <w:separator/>
      </w:r>
    </w:p>
  </w:footnote>
  <w:footnote w:type="continuationSeparator" w:id="0">
    <w:p w14:paraId="207C3E5D" w14:textId="77777777" w:rsidR="004A701A" w:rsidRDefault="004A701A"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4DE7"/>
    <w:rsid w:val="000306EA"/>
    <w:rsid w:val="00031C3D"/>
    <w:rsid w:val="0004402F"/>
    <w:rsid w:val="00086B92"/>
    <w:rsid w:val="00091B1A"/>
    <w:rsid w:val="00096DC3"/>
    <w:rsid w:val="00097190"/>
    <w:rsid w:val="00097A36"/>
    <w:rsid w:val="000A2182"/>
    <w:rsid w:val="000A327C"/>
    <w:rsid w:val="000B0F6F"/>
    <w:rsid w:val="000B1559"/>
    <w:rsid w:val="000C201C"/>
    <w:rsid w:val="000D15F2"/>
    <w:rsid w:val="000D3090"/>
    <w:rsid w:val="000D53AB"/>
    <w:rsid w:val="000D6797"/>
    <w:rsid w:val="000F1173"/>
    <w:rsid w:val="000F1A0A"/>
    <w:rsid w:val="000F36CB"/>
    <w:rsid w:val="000F507B"/>
    <w:rsid w:val="00100C13"/>
    <w:rsid w:val="00106A7A"/>
    <w:rsid w:val="00112962"/>
    <w:rsid w:val="00114E7E"/>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76E5F"/>
    <w:rsid w:val="00181F6F"/>
    <w:rsid w:val="001839F1"/>
    <w:rsid w:val="00191B9D"/>
    <w:rsid w:val="00196BA0"/>
    <w:rsid w:val="001A05AC"/>
    <w:rsid w:val="001A1966"/>
    <w:rsid w:val="001A2A7E"/>
    <w:rsid w:val="001A750D"/>
    <w:rsid w:val="001B0ECB"/>
    <w:rsid w:val="001B249E"/>
    <w:rsid w:val="001B759A"/>
    <w:rsid w:val="001C012E"/>
    <w:rsid w:val="001C0B16"/>
    <w:rsid w:val="001C26F1"/>
    <w:rsid w:val="001D1423"/>
    <w:rsid w:val="001D23C0"/>
    <w:rsid w:val="001D4428"/>
    <w:rsid w:val="001E1CB1"/>
    <w:rsid w:val="001F405B"/>
    <w:rsid w:val="001F6761"/>
    <w:rsid w:val="002137E4"/>
    <w:rsid w:val="002153C7"/>
    <w:rsid w:val="00231C52"/>
    <w:rsid w:val="00232AFE"/>
    <w:rsid w:val="002343C9"/>
    <w:rsid w:val="00234E6D"/>
    <w:rsid w:val="00243522"/>
    <w:rsid w:val="00243FDD"/>
    <w:rsid w:val="0024408F"/>
    <w:rsid w:val="00245F91"/>
    <w:rsid w:val="00253972"/>
    <w:rsid w:val="00257136"/>
    <w:rsid w:val="00261508"/>
    <w:rsid w:val="002708F5"/>
    <w:rsid w:val="00273116"/>
    <w:rsid w:val="00274DCE"/>
    <w:rsid w:val="00276FEF"/>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1C73"/>
    <w:rsid w:val="002E2494"/>
    <w:rsid w:val="002E258C"/>
    <w:rsid w:val="002E7D7D"/>
    <w:rsid w:val="002F31F2"/>
    <w:rsid w:val="002F38DA"/>
    <w:rsid w:val="002F3AEF"/>
    <w:rsid w:val="0030170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E05"/>
    <w:rsid w:val="003A766B"/>
    <w:rsid w:val="003B021D"/>
    <w:rsid w:val="003B152A"/>
    <w:rsid w:val="003B21D9"/>
    <w:rsid w:val="003B6740"/>
    <w:rsid w:val="003D7787"/>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406F"/>
    <w:rsid w:val="00485A25"/>
    <w:rsid w:val="00485D20"/>
    <w:rsid w:val="00496466"/>
    <w:rsid w:val="004A17F1"/>
    <w:rsid w:val="004A18E7"/>
    <w:rsid w:val="004A701A"/>
    <w:rsid w:val="004B4125"/>
    <w:rsid w:val="004B41DB"/>
    <w:rsid w:val="004C566B"/>
    <w:rsid w:val="004C68DD"/>
    <w:rsid w:val="004E3D60"/>
    <w:rsid w:val="004E5F0D"/>
    <w:rsid w:val="004F4E30"/>
    <w:rsid w:val="004F7785"/>
    <w:rsid w:val="005022C6"/>
    <w:rsid w:val="00504298"/>
    <w:rsid w:val="0051443A"/>
    <w:rsid w:val="00515C4D"/>
    <w:rsid w:val="00516664"/>
    <w:rsid w:val="00526D1E"/>
    <w:rsid w:val="00531420"/>
    <w:rsid w:val="0053657A"/>
    <w:rsid w:val="00536B87"/>
    <w:rsid w:val="0054155F"/>
    <w:rsid w:val="00543B2A"/>
    <w:rsid w:val="00546D60"/>
    <w:rsid w:val="00554368"/>
    <w:rsid w:val="005566FA"/>
    <w:rsid w:val="00567A3A"/>
    <w:rsid w:val="0057452D"/>
    <w:rsid w:val="005777D8"/>
    <w:rsid w:val="0058518D"/>
    <w:rsid w:val="0059175E"/>
    <w:rsid w:val="00596C83"/>
    <w:rsid w:val="005979B7"/>
    <w:rsid w:val="005B45A0"/>
    <w:rsid w:val="005C21AA"/>
    <w:rsid w:val="005D140C"/>
    <w:rsid w:val="005D5536"/>
    <w:rsid w:val="005E5CC6"/>
    <w:rsid w:val="005F7B18"/>
    <w:rsid w:val="00607185"/>
    <w:rsid w:val="006077E0"/>
    <w:rsid w:val="00607956"/>
    <w:rsid w:val="00622BA6"/>
    <w:rsid w:val="006440B3"/>
    <w:rsid w:val="00647515"/>
    <w:rsid w:val="00656048"/>
    <w:rsid w:val="00676B39"/>
    <w:rsid w:val="006910D5"/>
    <w:rsid w:val="006A00B4"/>
    <w:rsid w:val="006A053C"/>
    <w:rsid w:val="006A7541"/>
    <w:rsid w:val="006C0EED"/>
    <w:rsid w:val="006C1FD6"/>
    <w:rsid w:val="006C392E"/>
    <w:rsid w:val="006C6FFC"/>
    <w:rsid w:val="006C7C16"/>
    <w:rsid w:val="006E51DC"/>
    <w:rsid w:val="006F25BB"/>
    <w:rsid w:val="00700F7E"/>
    <w:rsid w:val="007016D0"/>
    <w:rsid w:val="00701D34"/>
    <w:rsid w:val="007059A0"/>
    <w:rsid w:val="00707333"/>
    <w:rsid w:val="00710744"/>
    <w:rsid w:val="007230E9"/>
    <w:rsid w:val="00726F49"/>
    <w:rsid w:val="00727DB0"/>
    <w:rsid w:val="0073035C"/>
    <w:rsid w:val="007314AD"/>
    <w:rsid w:val="007431C4"/>
    <w:rsid w:val="00746D32"/>
    <w:rsid w:val="007471B4"/>
    <w:rsid w:val="00750343"/>
    <w:rsid w:val="00751F3A"/>
    <w:rsid w:val="0075478C"/>
    <w:rsid w:val="00757B83"/>
    <w:rsid w:val="00764D82"/>
    <w:rsid w:val="00775305"/>
    <w:rsid w:val="00777112"/>
    <w:rsid w:val="00777879"/>
    <w:rsid w:val="00795F96"/>
    <w:rsid w:val="007A7E35"/>
    <w:rsid w:val="007B3B46"/>
    <w:rsid w:val="007D278F"/>
    <w:rsid w:val="007D3DD0"/>
    <w:rsid w:val="007D5E71"/>
    <w:rsid w:val="007D6B1B"/>
    <w:rsid w:val="007F1D05"/>
    <w:rsid w:val="00801AB9"/>
    <w:rsid w:val="00804CCA"/>
    <w:rsid w:val="008115B2"/>
    <w:rsid w:val="00811AED"/>
    <w:rsid w:val="00814EF0"/>
    <w:rsid w:val="008179EA"/>
    <w:rsid w:val="00821C22"/>
    <w:rsid w:val="008222A1"/>
    <w:rsid w:val="00822510"/>
    <w:rsid w:val="008312CF"/>
    <w:rsid w:val="008320A5"/>
    <w:rsid w:val="00833492"/>
    <w:rsid w:val="00845B15"/>
    <w:rsid w:val="00851755"/>
    <w:rsid w:val="00851896"/>
    <w:rsid w:val="00860DDD"/>
    <w:rsid w:val="00881F05"/>
    <w:rsid w:val="008A348F"/>
    <w:rsid w:val="008A7F67"/>
    <w:rsid w:val="008B2D5A"/>
    <w:rsid w:val="008B6969"/>
    <w:rsid w:val="008C1E6E"/>
    <w:rsid w:val="008C3DBB"/>
    <w:rsid w:val="008C5E40"/>
    <w:rsid w:val="008D0E22"/>
    <w:rsid w:val="008D5431"/>
    <w:rsid w:val="008E6364"/>
    <w:rsid w:val="008F24AA"/>
    <w:rsid w:val="00901951"/>
    <w:rsid w:val="00901E90"/>
    <w:rsid w:val="0090281E"/>
    <w:rsid w:val="00902E0B"/>
    <w:rsid w:val="00904C95"/>
    <w:rsid w:val="00907A50"/>
    <w:rsid w:val="00911AC0"/>
    <w:rsid w:val="00925D67"/>
    <w:rsid w:val="00930463"/>
    <w:rsid w:val="009430AD"/>
    <w:rsid w:val="00943DDD"/>
    <w:rsid w:val="00945768"/>
    <w:rsid w:val="00952881"/>
    <w:rsid w:val="00953F86"/>
    <w:rsid w:val="0096542F"/>
    <w:rsid w:val="00967BD6"/>
    <w:rsid w:val="009865C6"/>
    <w:rsid w:val="009910D9"/>
    <w:rsid w:val="00993975"/>
    <w:rsid w:val="00994EA7"/>
    <w:rsid w:val="009C0A09"/>
    <w:rsid w:val="009C5066"/>
    <w:rsid w:val="009C5635"/>
    <w:rsid w:val="009D0BA1"/>
    <w:rsid w:val="009D3065"/>
    <w:rsid w:val="009D7E0A"/>
    <w:rsid w:val="009E15B8"/>
    <w:rsid w:val="009E40F2"/>
    <w:rsid w:val="009E66C9"/>
    <w:rsid w:val="009F55EB"/>
    <w:rsid w:val="009F731C"/>
    <w:rsid w:val="00A061EE"/>
    <w:rsid w:val="00A14718"/>
    <w:rsid w:val="00A259AC"/>
    <w:rsid w:val="00A273A5"/>
    <w:rsid w:val="00A273BA"/>
    <w:rsid w:val="00A3692A"/>
    <w:rsid w:val="00A41601"/>
    <w:rsid w:val="00A41AC9"/>
    <w:rsid w:val="00A42349"/>
    <w:rsid w:val="00A5140D"/>
    <w:rsid w:val="00A51483"/>
    <w:rsid w:val="00A51CAE"/>
    <w:rsid w:val="00A51F6F"/>
    <w:rsid w:val="00A63C16"/>
    <w:rsid w:val="00A708DC"/>
    <w:rsid w:val="00A7305E"/>
    <w:rsid w:val="00A739B2"/>
    <w:rsid w:val="00A92A69"/>
    <w:rsid w:val="00A96609"/>
    <w:rsid w:val="00AA54F1"/>
    <w:rsid w:val="00AA7DD4"/>
    <w:rsid w:val="00AB004F"/>
    <w:rsid w:val="00AB0552"/>
    <w:rsid w:val="00AB0B84"/>
    <w:rsid w:val="00AB21F5"/>
    <w:rsid w:val="00AB3C57"/>
    <w:rsid w:val="00AB7418"/>
    <w:rsid w:val="00AC557C"/>
    <w:rsid w:val="00AC5B0A"/>
    <w:rsid w:val="00AC7A18"/>
    <w:rsid w:val="00AC7E6A"/>
    <w:rsid w:val="00AD331D"/>
    <w:rsid w:val="00AD649D"/>
    <w:rsid w:val="00AE50F2"/>
    <w:rsid w:val="00AF4174"/>
    <w:rsid w:val="00AF6CFB"/>
    <w:rsid w:val="00B006AC"/>
    <w:rsid w:val="00B00F34"/>
    <w:rsid w:val="00B24FCD"/>
    <w:rsid w:val="00B55D69"/>
    <w:rsid w:val="00B56EFA"/>
    <w:rsid w:val="00B56F7A"/>
    <w:rsid w:val="00B610D1"/>
    <w:rsid w:val="00B673C7"/>
    <w:rsid w:val="00B7357C"/>
    <w:rsid w:val="00B8642F"/>
    <w:rsid w:val="00BA020F"/>
    <w:rsid w:val="00BB26C2"/>
    <w:rsid w:val="00BC38D1"/>
    <w:rsid w:val="00BD6BDC"/>
    <w:rsid w:val="00BD7BBF"/>
    <w:rsid w:val="00BE4118"/>
    <w:rsid w:val="00BE5934"/>
    <w:rsid w:val="00BF150D"/>
    <w:rsid w:val="00BF33B5"/>
    <w:rsid w:val="00BF3F1F"/>
    <w:rsid w:val="00C06E6A"/>
    <w:rsid w:val="00C07186"/>
    <w:rsid w:val="00C07CA1"/>
    <w:rsid w:val="00C113DA"/>
    <w:rsid w:val="00C116F1"/>
    <w:rsid w:val="00C11A64"/>
    <w:rsid w:val="00C15817"/>
    <w:rsid w:val="00C21CAD"/>
    <w:rsid w:val="00C26738"/>
    <w:rsid w:val="00C303EA"/>
    <w:rsid w:val="00C36D08"/>
    <w:rsid w:val="00C447AA"/>
    <w:rsid w:val="00C54EA8"/>
    <w:rsid w:val="00C65DE1"/>
    <w:rsid w:val="00C74FCA"/>
    <w:rsid w:val="00C75298"/>
    <w:rsid w:val="00C8311E"/>
    <w:rsid w:val="00C90769"/>
    <w:rsid w:val="00C952FE"/>
    <w:rsid w:val="00C95325"/>
    <w:rsid w:val="00CA6536"/>
    <w:rsid w:val="00CB2473"/>
    <w:rsid w:val="00CB55F2"/>
    <w:rsid w:val="00CB6065"/>
    <w:rsid w:val="00CC0F69"/>
    <w:rsid w:val="00CC4477"/>
    <w:rsid w:val="00CC62F3"/>
    <w:rsid w:val="00CD486C"/>
    <w:rsid w:val="00CD6835"/>
    <w:rsid w:val="00CE13E9"/>
    <w:rsid w:val="00CF7A2A"/>
    <w:rsid w:val="00D00061"/>
    <w:rsid w:val="00D117FE"/>
    <w:rsid w:val="00D1586C"/>
    <w:rsid w:val="00D17E9A"/>
    <w:rsid w:val="00D2323B"/>
    <w:rsid w:val="00D26FC9"/>
    <w:rsid w:val="00D3070E"/>
    <w:rsid w:val="00D30C20"/>
    <w:rsid w:val="00D336BF"/>
    <w:rsid w:val="00D36001"/>
    <w:rsid w:val="00D567A1"/>
    <w:rsid w:val="00D64AF9"/>
    <w:rsid w:val="00D66E13"/>
    <w:rsid w:val="00D722E9"/>
    <w:rsid w:val="00D72965"/>
    <w:rsid w:val="00D732E3"/>
    <w:rsid w:val="00D76B14"/>
    <w:rsid w:val="00D806E8"/>
    <w:rsid w:val="00D839F7"/>
    <w:rsid w:val="00D87788"/>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4D65"/>
    <w:rsid w:val="00E34AF0"/>
    <w:rsid w:val="00E35FF8"/>
    <w:rsid w:val="00E40FCD"/>
    <w:rsid w:val="00E4331C"/>
    <w:rsid w:val="00E70DE3"/>
    <w:rsid w:val="00E73A8A"/>
    <w:rsid w:val="00E80E52"/>
    <w:rsid w:val="00E841D8"/>
    <w:rsid w:val="00E86B97"/>
    <w:rsid w:val="00E9054E"/>
    <w:rsid w:val="00E912A5"/>
    <w:rsid w:val="00E97DDA"/>
    <w:rsid w:val="00EA60C9"/>
    <w:rsid w:val="00EA675B"/>
    <w:rsid w:val="00EA7B56"/>
    <w:rsid w:val="00EB327C"/>
    <w:rsid w:val="00EB71E2"/>
    <w:rsid w:val="00EC027D"/>
    <w:rsid w:val="00EC1F39"/>
    <w:rsid w:val="00EC6D28"/>
    <w:rsid w:val="00EF36EC"/>
    <w:rsid w:val="00EF622B"/>
    <w:rsid w:val="00F01AC1"/>
    <w:rsid w:val="00F0588B"/>
    <w:rsid w:val="00F15F70"/>
    <w:rsid w:val="00F166E5"/>
    <w:rsid w:val="00F27660"/>
    <w:rsid w:val="00F528D9"/>
    <w:rsid w:val="00F63E56"/>
    <w:rsid w:val="00F65BD3"/>
    <w:rsid w:val="00F67D56"/>
    <w:rsid w:val="00F82142"/>
    <w:rsid w:val="00F85E47"/>
    <w:rsid w:val="00FA2161"/>
    <w:rsid w:val="00FA3904"/>
    <w:rsid w:val="00FB677D"/>
    <w:rsid w:val="00FC0413"/>
    <w:rsid w:val="00FC212C"/>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 w:type="character" w:customStyle="1" w:styleId="mmtheo-module--headline">
    <w:name w:val="mmtheo-module--headline"/>
    <w:basedOn w:val="Absatz-Standardschriftart"/>
    <w:rsid w:val="005D140C"/>
  </w:style>
  <w:style w:type="character" w:customStyle="1" w:styleId="mmtheo-module--subheadline">
    <w:name w:val="mmtheo-module--subheadline"/>
    <w:basedOn w:val="Absatz-Standardschriftart"/>
    <w:rsid w:val="005D140C"/>
  </w:style>
  <w:style w:type="character" w:customStyle="1" w:styleId="news-list-date">
    <w:name w:val="news-list-date"/>
    <w:basedOn w:val="Absatz-Standardschriftart"/>
    <w:rsid w:val="005D14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 w:type="character" w:customStyle="1" w:styleId="mmtheo-module--headline">
    <w:name w:val="mmtheo-module--headline"/>
    <w:basedOn w:val="Absatz-Standardschriftart"/>
    <w:rsid w:val="005D140C"/>
  </w:style>
  <w:style w:type="character" w:customStyle="1" w:styleId="mmtheo-module--subheadline">
    <w:name w:val="mmtheo-module--subheadline"/>
    <w:basedOn w:val="Absatz-Standardschriftart"/>
    <w:rsid w:val="005D140C"/>
  </w:style>
  <w:style w:type="character" w:customStyle="1" w:styleId="news-list-date">
    <w:name w:val="news-list-date"/>
    <w:basedOn w:val="Absatz-Standardschriftart"/>
    <w:rsid w:val="005D1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24937993">
      <w:bodyDiv w:val="1"/>
      <w:marLeft w:val="0"/>
      <w:marRight w:val="0"/>
      <w:marTop w:val="0"/>
      <w:marBottom w:val="0"/>
      <w:divBdr>
        <w:top w:val="none" w:sz="0" w:space="0" w:color="auto"/>
        <w:left w:val="none" w:sz="0" w:space="0" w:color="auto"/>
        <w:bottom w:val="none" w:sz="0" w:space="0" w:color="auto"/>
        <w:right w:val="none" w:sz="0" w:space="0" w:color="auto"/>
      </w:divBdr>
      <w:divsChild>
        <w:div w:id="208732697">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09256928">
      <w:bodyDiv w:val="1"/>
      <w:marLeft w:val="0"/>
      <w:marRight w:val="0"/>
      <w:marTop w:val="0"/>
      <w:marBottom w:val="0"/>
      <w:divBdr>
        <w:top w:val="none" w:sz="0" w:space="0" w:color="auto"/>
        <w:left w:val="none" w:sz="0" w:space="0" w:color="auto"/>
        <w:bottom w:val="none" w:sz="0" w:space="0" w:color="auto"/>
        <w:right w:val="none" w:sz="0" w:space="0" w:color="auto"/>
      </w:divBdr>
      <w:divsChild>
        <w:div w:id="440028676">
          <w:marLeft w:val="0"/>
          <w:marRight w:val="0"/>
          <w:marTop w:val="0"/>
          <w:marBottom w:val="0"/>
          <w:divBdr>
            <w:top w:val="none" w:sz="0" w:space="0" w:color="auto"/>
            <w:left w:val="none" w:sz="0" w:space="0" w:color="auto"/>
            <w:bottom w:val="none" w:sz="0" w:space="0" w:color="auto"/>
            <w:right w:val="none" w:sz="0" w:space="0" w:color="auto"/>
          </w:divBdr>
          <w:divsChild>
            <w:div w:id="1134835326">
              <w:marLeft w:val="0"/>
              <w:marRight w:val="0"/>
              <w:marTop w:val="0"/>
              <w:marBottom w:val="0"/>
              <w:divBdr>
                <w:top w:val="none" w:sz="0" w:space="0" w:color="auto"/>
                <w:left w:val="none" w:sz="0" w:space="0" w:color="auto"/>
                <w:bottom w:val="none" w:sz="0" w:space="0" w:color="auto"/>
                <w:right w:val="none" w:sz="0" w:space="0" w:color="auto"/>
              </w:divBdr>
              <w:divsChild>
                <w:div w:id="1548299936">
                  <w:marLeft w:val="0"/>
                  <w:marRight w:val="0"/>
                  <w:marTop w:val="0"/>
                  <w:marBottom w:val="0"/>
                  <w:divBdr>
                    <w:top w:val="none" w:sz="0" w:space="0" w:color="auto"/>
                    <w:left w:val="none" w:sz="0" w:space="0" w:color="auto"/>
                    <w:bottom w:val="none" w:sz="0" w:space="0" w:color="auto"/>
                    <w:right w:val="none" w:sz="0" w:space="0" w:color="auto"/>
                  </w:divBdr>
                  <w:divsChild>
                    <w:div w:id="16405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8538">
          <w:marLeft w:val="0"/>
          <w:marRight w:val="0"/>
          <w:marTop w:val="0"/>
          <w:marBottom w:val="0"/>
          <w:divBdr>
            <w:top w:val="none" w:sz="0" w:space="0" w:color="auto"/>
            <w:left w:val="none" w:sz="0" w:space="0" w:color="auto"/>
            <w:bottom w:val="none" w:sz="0" w:space="0" w:color="auto"/>
            <w:right w:val="none" w:sz="0" w:space="0" w:color="auto"/>
          </w:divBdr>
          <w:divsChild>
            <w:div w:id="328485780">
              <w:marLeft w:val="0"/>
              <w:marRight w:val="0"/>
              <w:marTop w:val="0"/>
              <w:marBottom w:val="0"/>
              <w:divBdr>
                <w:top w:val="none" w:sz="0" w:space="0" w:color="auto"/>
                <w:left w:val="none" w:sz="0" w:space="0" w:color="auto"/>
                <w:bottom w:val="none" w:sz="0" w:space="0" w:color="auto"/>
                <w:right w:val="none" w:sz="0" w:space="0" w:color="auto"/>
              </w:divBdr>
              <w:divsChild>
                <w:div w:id="312804109">
                  <w:marLeft w:val="0"/>
                  <w:marRight w:val="-8250"/>
                  <w:marTop w:val="0"/>
                  <w:marBottom w:val="0"/>
                  <w:divBdr>
                    <w:top w:val="none" w:sz="0" w:space="0" w:color="auto"/>
                    <w:left w:val="none" w:sz="0" w:space="0" w:color="auto"/>
                    <w:bottom w:val="none" w:sz="0" w:space="0" w:color="auto"/>
                    <w:right w:val="none" w:sz="0" w:space="0" w:color="auto"/>
                  </w:divBdr>
                  <w:divsChild>
                    <w:div w:id="79181104">
                      <w:marLeft w:val="0"/>
                      <w:marRight w:val="0"/>
                      <w:marTop w:val="0"/>
                      <w:marBottom w:val="0"/>
                      <w:divBdr>
                        <w:top w:val="none" w:sz="0" w:space="0" w:color="auto"/>
                        <w:left w:val="none" w:sz="0" w:space="0" w:color="auto"/>
                        <w:bottom w:val="none" w:sz="0" w:space="0" w:color="auto"/>
                        <w:right w:val="none" w:sz="0" w:space="0" w:color="auto"/>
                      </w:divBdr>
                      <w:divsChild>
                        <w:div w:id="79721309">
                          <w:marLeft w:val="0"/>
                          <w:marRight w:val="0"/>
                          <w:marTop w:val="0"/>
                          <w:marBottom w:val="0"/>
                          <w:divBdr>
                            <w:top w:val="none" w:sz="0" w:space="0" w:color="auto"/>
                            <w:left w:val="none" w:sz="0" w:space="0" w:color="auto"/>
                            <w:bottom w:val="none" w:sz="0" w:space="0" w:color="auto"/>
                            <w:right w:val="none" w:sz="0" w:space="0" w:color="auto"/>
                          </w:divBdr>
                        </w:div>
                        <w:div w:id="375275324">
                          <w:marLeft w:val="0"/>
                          <w:marRight w:val="0"/>
                          <w:marTop w:val="0"/>
                          <w:marBottom w:val="0"/>
                          <w:divBdr>
                            <w:top w:val="none" w:sz="0" w:space="0" w:color="auto"/>
                            <w:left w:val="none" w:sz="0" w:space="0" w:color="auto"/>
                            <w:bottom w:val="none" w:sz="0" w:space="0" w:color="auto"/>
                            <w:right w:val="none" w:sz="0" w:space="0" w:color="auto"/>
                          </w:divBdr>
                          <w:divsChild>
                            <w:div w:id="1327049211">
                              <w:marLeft w:val="0"/>
                              <w:marRight w:val="0"/>
                              <w:marTop w:val="0"/>
                              <w:marBottom w:val="0"/>
                              <w:divBdr>
                                <w:top w:val="none" w:sz="0" w:space="0" w:color="auto"/>
                                <w:left w:val="none" w:sz="0" w:space="0" w:color="auto"/>
                                <w:bottom w:val="none" w:sz="0" w:space="0" w:color="auto"/>
                                <w:right w:val="none" w:sz="0" w:space="0" w:color="auto"/>
                              </w:divBdr>
                              <w:divsChild>
                                <w:div w:id="1600217404">
                                  <w:marLeft w:val="0"/>
                                  <w:marRight w:val="0"/>
                                  <w:marTop w:val="0"/>
                                  <w:marBottom w:val="0"/>
                                  <w:divBdr>
                                    <w:top w:val="none" w:sz="0" w:space="0" w:color="auto"/>
                                    <w:left w:val="none" w:sz="0" w:space="0" w:color="auto"/>
                                    <w:bottom w:val="none" w:sz="0" w:space="0" w:color="auto"/>
                                    <w:right w:val="none" w:sz="0" w:space="0" w:color="auto"/>
                                  </w:divBdr>
                                  <w:divsChild>
                                    <w:div w:id="153638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7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2894633">
          <w:marLeft w:val="0"/>
          <w:marRight w:val="0"/>
          <w:marTop w:val="0"/>
          <w:marBottom w:val="0"/>
          <w:divBdr>
            <w:top w:val="none" w:sz="0" w:space="0" w:color="auto"/>
            <w:left w:val="none" w:sz="0" w:space="0" w:color="auto"/>
            <w:bottom w:val="none" w:sz="0" w:space="0" w:color="auto"/>
            <w:right w:val="none" w:sz="0" w:space="0" w:color="auto"/>
          </w:divBdr>
          <w:divsChild>
            <w:div w:id="744257259">
              <w:marLeft w:val="0"/>
              <w:marRight w:val="0"/>
              <w:marTop w:val="0"/>
              <w:marBottom w:val="0"/>
              <w:divBdr>
                <w:top w:val="none" w:sz="0" w:space="0" w:color="auto"/>
                <w:left w:val="none" w:sz="0" w:space="0" w:color="auto"/>
                <w:bottom w:val="none" w:sz="0" w:space="0" w:color="auto"/>
                <w:right w:val="none" w:sz="0" w:space="0" w:color="auto"/>
              </w:divBdr>
              <w:divsChild>
                <w:div w:id="184381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3029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2023-12-04T12:32:00Z</cp:lastPrinted>
  <dcterms:created xsi:type="dcterms:W3CDTF">2023-12-03T15:33:00Z</dcterms:created>
  <dcterms:modified xsi:type="dcterms:W3CDTF">2023-12-04T12:33:00Z</dcterms:modified>
</cp:coreProperties>
</file>